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26" w:rsidRPr="003F67AD" w:rsidRDefault="003F67AD" w:rsidP="003F67AD">
      <w:pPr>
        <w:jc w:val="center"/>
        <w:rPr>
          <w:rFonts w:ascii="Times New Roman" w:hAnsi="Times New Roman" w:cs="Times New Roman"/>
          <w:b/>
          <w:u w:val="single"/>
        </w:rPr>
      </w:pPr>
      <w:r w:rsidRPr="003F67AD">
        <w:rPr>
          <w:rFonts w:ascii="Times New Roman" w:hAnsi="Times New Roman" w:cs="Times New Roman"/>
          <w:b/>
          <w:u w:val="single"/>
        </w:rPr>
        <w:t>БЛОК-СХЕМА</w:t>
      </w:r>
    </w:p>
    <w:p w:rsidR="003F67AD" w:rsidRPr="003F67AD" w:rsidRDefault="003F67AD" w:rsidP="003F67AD">
      <w:pPr>
        <w:jc w:val="center"/>
        <w:rPr>
          <w:rFonts w:ascii="Times New Roman" w:hAnsi="Times New Roman" w:cs="Times New Roman"/>
          <w:b/>
          <w:u w:val="single"/>
        </w:rPr>
      </w:pPr>
      <w:r w:rsidRPr="003F67AD">
        <w:rPr>
          <w:rFonts w:ascii="Times New Roman" w:hAnsi="Times New Roman" w:cs="Times New Roman"/>
          <w:b/>
          <w:u w:val="single"/>
        </w:rPr>
        <w:t xml:space="preserve">ПОДКЛЮЧЕНИЯ ВНОВЬ СТРОЯЩЕГОСЯ (РЕКОНСТРУИРУЕМОГО) ОБЪЕКТА К СЕТЯМ ГОРЯЧЕГО ВОДОСНАБЖЕНИЯ </w:t>
      </w:r>
    </w:p>
    <w:p w:rsidR="003F67AD" w:rsidRDefault="003F67AD" w:rsidP="003F6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УНИТАРНОГО ПРЕДПРИЯТИЯ </w:t>
      </w:r>
    </w:p>
    <w:p w:rsidR="003F67AD" w:rsidRDefault="003F67AD" w:rsidP="003F6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«РАКИТЯНСКИЕ ТЕПЛОВЫЕ СЕТИ»</w:t>
      </w:r>
    </w:p>
    <w:p w:rsidR="00F013D0" w:rsidRDefault="00F013D0" w:rsidP="003F67AD">
      <w:pPr>
        <w:jc w:val="center"/>
        <w:rPr>
          <w:rFonts w:ascii="Times New Roman" w:hAnsi="Times New Roman" w:cs="Times New Roman"/>
          <w:b/>
        </w:rPr>
      </w:pPr>
    </w:p>
    <w:p w:rsidR="00F013D0" w:rsidRDefault="00F013D0" w:rsidP="003F67A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3F67AD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Заявитель изучает положение о подключении к сетям горячего водоснабжения</w:t>
            </w:r>
            <w:r w:rsidR="00F01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10740</wp:posOffset>
                </wp:positionV>
                <wp:extent cx="230587" cy="238539"/>
                <wp:effectExtent l="19050" t="0" r="17145" b="47625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82F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197.95pt;margin-top:.85pt;width:18.1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" adj="11160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3F67AD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Заявитель предоставляет в МУП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Ракитянские</w:t>
            </w:r>
            <w:proofErr w:type="spell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 заявление (установленного образца) на получение технического условия подключения к сетям горячего</w:t>
            </w:r>
            <w:r w:rsidR="002F6D7E"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 w:rsidR="00F01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11402</wp:posOffset>
                </wp:positionV>
                <wp:extent cx="230063" cy="222637"/>
                <wp:effectExtent l="19050" t="0" r="17780" b="4445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3" cy="2226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3D310" id="Стрелка: вниз 2" o:spid="_x0000_s1026" type="#_x0000_t67" style="position:absolute;margin-left:197.95pt;margin-top:.9pt;width:18.1pt;height:1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" adj="10800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630CDC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Ракитянские</w:t>
            </w:r>
            <w:proofErr w:type="spell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 рассматривает техническую возможность подключения. В случае невозможности подключения предоставляет Заявителю отказ. В случае возможности подключения выдает технические условия.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9138</wp:posOffset>
                </wp:positionV>
                <wp:extent cx="230505" cy="238540"/>
                <wp:effectExtent l="19050" t="0" r="17145" b="47625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9BE2" id="Стрелка: вниз 3" o:spid="_x0000_s1026" type="#_x0000_t67" style="position:absolute;margin-left:197.95pt;margin-top:.7pt;width:18.1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" adj="11164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технических условий Заявитель обращается </w:t>
            </w:r>
            <w:proofErr w:type="gram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в проектное бюро</w:t>
            </w:r>
            <w:proofErr w:type="gram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проектно-сметной документации.</w:t>
            </w:r>
          </w:p>
        </w:tc>
      </w:tr>
    </w:tbl>
    <w:p w:rsidR="003F67AD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1850</wp:posOffset>
                </wp:positionV>
                <wp:extent cx="229870" cy="254442"/>
                <wp:effectExtent l="19050" t="0" r="17780" b="3175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89F9" id="Стрелка: вниз 4" o:spid="_x0000_s1026" type="#_x0000_t67" style="position:absolute;margin-left:197.95pt;margin-top:.15pt;width:18.1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" adj="11843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После получения проектно-сметной документации на строительство или реконструкцию объекта Заявитель согласовывает данный проект со всеми заинтересованными организациями.</w:t>
            </w:r>
          </w:p>
        </w:tc>
      </w:tr>
    </w:tbl>
    <w:p w:rsidR="00013968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2513856</wp:posOffset>
                </wp:positionH>
                <wp:positionV relativeFrom="paragraph">
                  <wp:posOffset>9829</wp:posOffset>
                </wp:positionV>
                <wp:extent cx="230008" cy="238539"/>
                <wp:effectExtent l="19050" t="0" r="17780" b="47625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8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C674" id="Стрелка: вниз 5" o:spid="_x0000_s1026" type="#_x0000_t67" style="position:absolute;margin-left:197.95pt;margin-top:.75pt;width:18.1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" adj="11186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завершению </w:t>
            </w:r>
            <w:proofErr w:type="gram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строительства  или</w:t>
            </w:r>
            <w:proofErr w:type="gram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объекта Заявитель предоставляет в МУП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Ракитянские</w:t>
            </w:r>
            <w:proofErr w:type="spell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 </w:t>
            </w:r>
            <w:r w:rsidR="004A04F9" w:rsidRPr="002F6D7E">
              <w:rPr>
                <w:rFonts w:ascii="Times New Roman" w:hAnsi="Times New Roman" w:cs="Times New Roman"/>
                <w:sz w:val="28"/>
                <w:szCs w:val="28"/>
              </w:rPr>
              <w:t>Заявление  (установленного образца) о предоставлении условий подключения (технических условий на присоединение) и заключении договора о подключении к сетям горячего водоснабжения.</w:t>
            </w:r>
          </w:p>
        </w:tc>
      </w:tr>
    </w:tbl>
    <w:p w:rsidR="00013968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4638</wp:posOffset>
                </wp:positionV>
                <wp:extent cx="230505" cy="254442"/>
                <wp:effectExtent l="19050" t="0" r="17145" b="3175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9C68" id="Стрелка: вниз 7" o:spid="_x0000_s1026" type="#_x0000_t67" style="position:absolute;margin-left:197.95pt;margin-top:.35pt;width:18.15pt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" adj="11816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04F9" w:rsidRPr="002F6D7E" w:rsidTr="004A04F9">
        <w:tc>
          <w:tcPr>
            <w:tcW w:w="9345" w:type="dxa"/>
          </w:tcPr>
          <w:p w:rsidR="004A04F9" w:rsidRPr="002F6D7E" w:rsidRDefault="004A04F9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заключает договор с энергоснабжающей организацией на </w:t>
            </w:r>
            <w:bookmarkStart w:id="0" w:name="_GoBack"/>
            <w:bookmarkEnd w:id="0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отпуск тепловой энергии.</w:t>
            </w:r>
          </w:p>
        </w:tc>
      </w:tr>
    </w:tbl>
    <w:p w:rsidR="004A04F9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</w:p>
    <w:sectPr w:rsidR="004A04F9" w:rsidRPr="002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45"/>
    <w:rsid w:val="00013968"/>
    <w:rsid w:val="000C7446"/>
    <w:rsid w:val="002F6D7E"/>
    <w:rsid w:val="003B44EB"/>
    <w:rsid w:val="003F67AD"/>
    <w:rsid w:val="00433C05"/>
    <w:rsid w:val="004A04F9"/>
    <w:rsid w:val="00630CDC"/>
    <w:rsid w:val="006D6026"/>
    <w:rsid w:val="00701945"/>
    <w:rsid w:val="00B62BAC"/>
    <w:rsid w:val="00F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6B96-BFB5-4B67-8878-136001B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B730-9907-4237-A3F6-6713F497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2018-06-27T05:10:00Z</cp:lastPrinted>
  <dcterms:created xsi:type="dcterms:W3CDTF">2018-06-26T12:44:00Z</dcterms:created>
  <dcterms:modified xsi:type="dcterms:W3CDTF">2018-07-11T10:41:00Z</dcterms:modified>
</cp:coreProperties>
</file>